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906" w:rsidRDefault="00A608B1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учебного курса "</w:t>
      </w:r>
      <w:r w:rsidR="006B07B2">
        <w:rPr>
          <w:rFonts w:ascii="Times New Roman" w:eastAsia="Times New Roman" w:hAnsi="Times New Roman" w:cs="Times New Roman"/>
          <w:b/>
          <w:sz w:val="24"/>
          <w:szCs w:val="24"/>
        </w:rPr>
        <w:t>Геометрия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" </w:t>
      </w:r>
    </w:p>
    <w:p w:rsidR="00583906" w:rsidRDefault="00A608B1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7-9 классов образовательных организации</w:t>
      </w:r>
    </w:p>
    <w:p w:rsidR="00583906" w:rsidRDefault="00583906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3906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курсу "Геометрия" для обучающихся 7-9 классов ра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работана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основе Федерального государственного образовательного стандарта основного общего образования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учётом и современных мировых требований, предъявляемых к мат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матическому образованию,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традиций российского образования, которые обеспечивают 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ладение ключевыми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компетенциями</w:t>
      </w:r>
      <w:proofErr w:type="gramStart"/>
      <w:r w:rsidRPr="006B07B2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6B07B2">
        <w:rPr>
          <w:rFonts w:ascii="Times New Roman" w:eastAsia="Times New Roman" w:hAnsi="Times New Roman" w:cs="Times New Roman"/>
          <w:sz w:val="24"/>
          <w:szCs w:val="24"/>
        </w:rPr>
        <w:t>оставляющими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основу для непрерывного образования и саморазвития, а также целостность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общекультурного, личностного и познавательного ра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вития обучающихся.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08B1">
        <w:rPr>
          <w:rFonts w:ascii="Times New Roman" w:eastAsia="Times New Roman" w:hAnsi="Times New Roman" w:cs="Times New Roman"/>
          <w:sz w:val="24"/>
          <w:szCs w:val="24"/>
        </w:rPr>
        <w:t>Данная программа обеспечивается линией учебно-методических ко</w:t>
      </w:r>
      <w:r w:rsidR="00A608B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608B1">
        <w:rPr>
          <w:rFonts w:ascii="Times New Roman" w:eastAsia="Times New Roman" w:hAnsi="Times New Roman" w:cs="Times New Roman"/>
          <w:sz w:val="24"/>
          <w:szCs w:val="24"/>
        </w:rPr>
        <w:t xml:space="preserve">плектов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геометрии </w:t>
      </w:r>
      <w:r w:rsidR="00A60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Т.А.Бурмистрова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и выбран учебник «Геометрия,7-9 класс.» под ред. Л.С.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Атанасяна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В.Ф.Бутузова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, С.Б.Кадомцева </w:t>
      </w:r>
      <w:proofErr w:type="gramStart"/>
      <w:r w:rsidRPr="006B07B2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Pr="006B07B2">
        <w:rPr>
          <w:rFonts w:ascii="Times New Roman" w:eastAsia="Times New Roman" w:hAnsi="Times New Roman" w:cs="Times New Roman"/>
          <w:sz w:val="24"/>
          <w:szCs w:val="24"/>
        </w:rPr>
        <w:t>.: Просвещение, 2017-2019 г.</w:t>
      </w:r>
    </w:p>
    <w:p w:rsidR="00583906" w:rsidRDefault="006B07B2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Геометрия – один из важнейших компонентов математического образования, необх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димая для приобретения конкретных знаний о пространстве и практически значимых ум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ний, формирования языка описания объектов окружающего мира, для развития пространс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B07B2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 понятия доказательства.</w:t>
      </w:r>
    </w:p>
    <w:p w:rsid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Изучение геометрии в основной школе направлено на достижение следующих </w:t>
      </w:r>
      <w:r w:rsidRPr="006B07B2">
        <w:rPr>
          <w:rFonts w:ascii="Times New Roman" w:eastAsia="Times New Roman" w:hAnsi="Times New Roman" w:cs="Times New Roman"/>
          <w:b/>
          <w:sz w:val="24"/>
          <w:szCs w:val="24"/>
        </w:rPr>
        <w:t>целей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систематическое изучение свойств геометрических фигур на плоскости, формир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вание пространственных представлений, развитие логического мышления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подготовка аппарата, необходимого для изучения смежных дисциплин (физика, черчение и т.д.) и курса стереометрии в старших классах;</w:t>
      </w:r>
    </w:p>
    <w:p w:rsid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продолжить интеллектуальное развитие, формирование качеств личности, необх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димых человеку для полноценной жизни в современном обществе, свойственных математ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ческой деятельности: ясности и точности мысли, критичности мышления, интуиции, логич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ского мышления, элементов алгоритмической культуры, пространственных представлений, способности к преодолению трудностей;</w:t>
      </w:r>
    </w:p>
    <w:p w:rsid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продолжить формировать представление об идеях и методах математики как ун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версального языка науки и техники, средства моделирования явлений и процессов;</w:t>
      </w:r>
    </w:p>
    <w:p w:rsidR="006B07B2" w:rsidRPr="006B07B2" w:rsidRDefault="006B07B2" w:rsidP="00A608B1">
      <w:pPr>
        <w:pStyle w:val="normal"/>
        <w:tabs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продолжить воспитание культуры личности, отношения к математике как части 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щечеловеческой культуры, играющей особую роль в общественном развитии.</w:t>
      </w:r>
    </w:p>
    <w:p w:rsidR="00540AD4" w:rsidRDefault="006B07B2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>На основании требований Государственного образовательного стандарта предполаг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ется реализовать актуальные в настоящее время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B07B2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 подх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ды, которые определяют </w:t>
      </w:r>
      <w:r w:rsidRPr="00A608B1">
        <w:rPr>
          <w:rFonts w:ascii="Times New Roman" w:eastAsia="Times New Roman" w:hAnsi="Times New Roman" w:cs="Times New Roman"/>
          <w:b/>
          <w:sz w:val="24"/>
          <w:szCs w:val="24"/>
        </w:rPr>
        <w:t>задачи обучения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softHyphen/>
      </w:r>
    </w:p>
    <w:p w:rsidR="00540AD4" w:rsidRDefault="006B07B2" w:rsidP="00A608B1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приобретение знаний и умений для использования в практической деятельности и повседневной жизни; </w:t>
      </w:r>
    </w:p>
    <w:p w:rsidR="00540AD4" w:rsidRDefault="006B07B2" w:rsidP="00A608B1">
      <w:pPr>
        <w:pStyle w:val="normal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>овладение способами познавательной, информационно-коммуникативной и рефле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сивной деятельностей;</w:t>
      </w:r>
    </w:p>
    <w:p w:rsidR="006B07B2" w:rsidRDefault="006B07B2" w:rsidP="00A608B1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7B2">
        <w:rPr>
          <w:rFonts w:ascii="Times New Roman" w:eastAsia="Times New Roman" w:hAnsi="Times New Roman" w:cs="Times New Roman"/>
          <w:sz w:val="24"/>
          <w:szCs w:val="24"/>
        </w:rPr>
        <w:t>освоение познавательной, информационной, коммуникативной, рефлексивной ко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B07B2">
        <w:rPr>
          <w:rFonts w:ascii="Times New Roman" w:eastAsia="Times New Roman" w:hAnsi="Times New Roman" w:cs="Times New Roman"/>
          <w:sz w:val="24"/>
          <w:szCs w:val="24"/>
        </w:rPr>
        <w:t xml:space="preserve">петенций. </w:t>
      </w:r>
    </w:p>
    <w:p w:rsidR="00540AD4" w:rsidRPr="00540AD4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учебному плану в 7—9 классах изучается учебный курс «Геометрия», кот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рый включает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основные разделы содержания: «Геометрические фигуры и их свойства», «Измерение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геометрических величин», а также «Декартовы координаты на пло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кости», «Векторы», «Движения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плоскости» и «Преобразования подобия».</w:t>
      </w:r>
    </w:p>
    <w:p w:rsidR="00540AD4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предусматривает изучение геометрии на базовом уровне, исходя из не менее 68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0AD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учебных часов в учебном году, всего за три года обучения — не менее 204 часов.</w:t>
      </w:r>
    </w:p>
    <w:p w:rsidR="00583906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Рабочая программа содержит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слеющие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разделы:</w:t>
      </w:r>
    </w:p>
    <w:p w:rsidR="00540AD4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7класс </w:t>
      </w:r>
    </w:p>
    <w:p w:rsidR="00540AD4" w:rsidRPr="00A608B1" w:rsidRDefault="00A608B1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Раздел </w:t>
      </w:r>
      <w:r w:rsidR="00540AD4" w:rsidRPr="00A608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Простейшие геометрические фигуры и их свойства. Измерение геометрич</w:t>
      </w:r>
      <w:r w:rsidR="00540AD4" w:rsidRPr="00A608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540AD4" w:rsidRPr="00A608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ских величин.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Раздел 2. Треугольники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3. </w:t>
      </w:r>
      <w:proofErr w:type="gramStart"/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Параллельные</w:t>
      </w:r>
      <w:proofErr w:type="gramEnd"/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прямые, сумма углов треугольника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4. Окружность и круг. Геометрические построения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5. Повторение и обобщение знаний.</w:t>
      </w:r>
    </w:p>
    <w:p w:rsidR="00540AD4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1. Четырёхугольники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2. Теорема Фалеса и теорема о пропорциональных отрезках, подобные тр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угольники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3. Площадь. Нахождение площадей треугольников и многоугольных фигур. Площади подобных фигур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4. Теорема Пифагора и начала тригонометрии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5. Углы в окружности. Вписанные и описанные четырехугольники. Касател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ные к окружности. Касание окружности.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6. Повторение, обобщение знаний.</w:t>
      </w:r>
    </w:p>
    <w:p w:rsidR="00540AD4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 класс 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1. Тригонометрия. Теоремы косинусов и синусов. Решение треугольников.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2. Преобразование подобия. Метрические соотношения в окружности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3. Векторы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4. Декартовы координаты на плоскости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5. Правильные многоугольники. Длина окружности и площадь круга. Вычи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ление площадей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6. Движения плоскости</w:t>
      </w:r>
    </w:p>
    <w:p w:rsidR="00540AD4" w:rsidRPr="00A608B1" w:rsidRDefault="00540AD4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608B1">
        <w:rPr>
          <w:rFonts w:ascii="Times New Roman" w:eastAsia="Times New Roman" w:hAnsi="Times New Roman" w:cs="Times New Roman"/>
          <w:bCs/>
          <w:sz w:val="24"/>
          <w:szCs w:val="24"/>
        </w:rPr>
        <w:t>Раздел 7. Повторение, обобщение, систематизация знаний</w:t>
      </w:r>
    </w:p>
    <w:p w:rsidR="00A608B1" w:rsidRPr="00A608B1" w:rsidRDefault="00A608B1" w:rsidP="00A608B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Предусмотрены следующие виды контроля:</w:t>
      </w:r>
      <w:r w:rsidR="001E6FC9">
        <w:rPr>
          <w:rFonts w:ascii="Times New Roman" w:eastAsia="Times New Roman" w:hAnsi="Times New Roman" w:cs="Times New Roman"/>
          <w:bCs/>
          <w:sz w:val="24"/>
          <w:szCs w:val="24"/>
        </w:rPr>
        <w:t xml:space="preserve"> входной и промежуточный (прилож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ение 3 РП).</w:t>
      </w:r>
    </w:p>
    <w:sectPr w:rsidR="00A608B1" w:rsidRPr="00A608B1" w:rsidSect="00583906">
      <w:pgSz w:w="11906" w:h="16838"/>
      <w:pgMar w:top="851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1E5B"/>
    <w:multiLevelType w:val="hybridMultilevel"/>
    <w:tmpl w:val="6142A24A"/>
    <w:lvl w:ilvl="0" w:tplc="041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">
    <w:nsid w:val="1DBD01B9"/>
    <w:multiLevelType w:val="hybridMultilevel"/>
    <w:tmpl w:val="67823DB4"/>
    <w:lvl w:ilvl="0" w:tplc="041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autoHyphenation/>
  <w:characterSpacingControl w:val="doNotCompress"/>
  <w:compat/>
  <w:rsids>
    <w:rsidRoot w:val="00583906"/>
    <w:rsid w:val="001E6FC9"/>
    <w:rsid w:val="00540AD4"/>
    <w:rsid w:val="00583906"/>
    <w:rsid w:val="006B07B2"/>
    <w:rsid w:val="007E3241"/>
    <w:rsid w:val="00A6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41"/>
  </w:style>
  <w:style w:type="paragraph" w:styleId="1">
    <w:name w:val="heading 1"/>
    <w:basedOn w:val="normal"/>
    <w:next w:val="normal"/>
    <w:rsid w:val="00583906"/>
    <w:pPr>
      <w:widowControl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normal"/>
    <w:next w:val="normal"/>
    <w:rsid w:val="0058390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8390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8390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8390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8390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83906"/>
  </w:style>
  <w:style w:type="table" w:customStyle="1" w:styleId="TableNormal">
    <w:name w:val="Table Normal"/>
    <w:rsid w:val="005839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8390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58390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E709F-317F-4DCF-A92D-D0794317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HP</cp:lastModifiedBy>
  <cp:revision>3</cp:revision>
  <dcterms:created xsi:type="dcterms:W3CDTF">2022-10-31T19:35:00Z</dcterms:created>
  <dcterms:modified xsi:type="dcterms:W3CDTF">2023-10-08T09:44:00Z</dcterms:modified>
</cp:coreProperties>
</file>